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>
            <w:pPr>
              <w:spacing w:line="312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before="120"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BỘ MÔN: LỊCH SỬ </w:t>
            </w:r>
          </w:p>
          <w:p>
            <w:pPr>
              <w:spacing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KHỐI LỚP: 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</w:p>
          <w:p>
            <w:pPr>
              <w:spacing w:after="120"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TUẦN: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/HK1 (từ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 đến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13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cs="Times New Roman" w:eastAsiaTheme="minorHAnsi"/>
                <w:iCs/>
                <w:sz w:val="26"/>
                <w:szCs w:val="26"/>
                <w:lang w:val="en-US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/2021)</w:t>
            </w:r>
          </w:p>
        </w:tc>
        <w:tc>
          <w:tcPr>
            <w:tcW w:w="4253" w:type="dxa"/>
          </w:tcPr>
          <w:p>
            <w:pPr>
              <w:spacing w:line="312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>
      <w:pPr>
        <w:spacing w:line="312" w:lineRule="auto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  <w:t>BÀI 10: LIÊN XÔ XÂY DỰNG CHỦ NGHĨA XÃ HỘI (1921 - 1941)</w:t>
      </w:r>
    </w:p>
    <w:p>
      <w:pPr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A. Nhiệm vụ tự học, nguồn tài liệu cần tham khảo: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I. Chính sách kinh tế mới và công cuộc khôi phục kinh tế (1921 - 1925)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1. Chính sách kinh tế mới</w:t>
      </w:r>
    </w:p>
    <w:p>
      <w:pPr>
        <w:spacing w:line="312" w:lineRule="auto"/>
        <w:ind w:left="0" w:leftChars="0" w:right="30" w:firstLine="48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I.1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53, 54</w:t>
      </w:r>
    </w:p>
    <w:p>
      <w:pPr>
        <w:numPr>
          <w:ilvl w:val="0"/>
          <w:numId w:val="1"/>
        </w:numPr>
        <w:spacing w:line="312" w:lineRule="auto"/>
        <w:ind w:left="240" w:leftChars="100" w:right="30" w:rightChars="0" w:firstLine="0" w:firstLine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Liên bang Xô viết thành lập</w:t>
      </w:r>
    </w:p>
    <w:p>
      <w:pPr>
        <w:numPr>
          <w:ilvl w:val="0"/>
          <w:numId w:val="0"/>
        </w:numPr>
        <w:spacing w:line="312" w:lineRule="auto"/>
        <w:ind w:left="0" w:leftChars="0" w:right="30" w:rightChars="0" w:firstLine="478" w:firstLineChars="184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I.2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II. Công cuộc xây dựng chủ nghĩa xã hội ở Liên Xô (1925 - 1941)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1. Những kế hoạch 5 năm đầu tiên </w:t>
      </w:r>
    </w:p>
    <w:p>
      <w:pPr>
        <w:numPr>
          <w:ilvl w:val="0"/>
          <w:numId w:val="0"/>
        </w:numPr>
        <w:spacing w:line="312" w:lineRule="auto"/>
        <w:ind w:left="480" w:leftChars="0" w:right="30" w:rightChars="0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II.1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55-58</w:t>
      </w:r>
    </w:p>
    <w:p>
      <w:pPr>
        <w:numPr>
          <w:ilvl w:val="0"/>
          <w:numId w:val="2"/>
        </w:numPr>
        <w:spacing w:line="312" w:lineRule="auto"/>
        <w:ind w:left="240" w:leftChars="100" w:right="30" w:rightChars="0" w:firstLine="0" w:firstLine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Quan hệ ngoại giao của Liên Xô</w:t>
      </w:r>
    </w:p>
    <w:p>
      <w:pPr>
        <w:numPr>
          <w:ilvl w:val="0"/>
          <w:numId w:val="0"/>
        </w:numPr>
        <w:spacing w:line="312" w:lineRule="auto"/>
        <w:ind w:left="0" w:leftChars="0" w:right="30" w:rightChars="0" w:firstLine="478" w:firstLineChars="184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II.2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58</w:t>
      </w:r>
    </w:p>
    <w:p>
      <w:pPr>
        <w:numPr>
          <w:ilvl w:val="0"/>
          <w:numId w:val="3"/>
        </w:numPr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Kiến thức cần ghi nhớ: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I. Chính sách kinh tế mới và công cuộc khôi phục kinh tế (1921 - 1925)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1. Chính sách kinh tế mới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* Hoàn cảnh lịch sử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Sau 7 năm chiến tranh liên miên, nền kinh tế quốc dân bị tàn phá nghiêm trọng.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Tình hình chính trị không ổn định.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Chính sách cộng sản thời chiến đã lạc hậu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Nước Nga Xô viết lâm vào khủng hoảng.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449" w:firstLineChars="173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* Nội dung: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Tháng 3/1921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thực hiện Chính sách Kinh tế mới (NEP) do Lê-nin đề xướng.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Thực chất là chuyển nền kinh tế do nhà nước độc quyền sang nền kinh tế hàng hóa nhiều thành phần do nhà nước kiểm soát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* Tác dụng - ý nghĩa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Thúc đẩy kinh tế quốc dân chuyển biến rõ rệt</w:t>
      </w:r>
    </w:p>
    <w:p>
      <w:pPr>
        <w:numPr>
          <w:ilvl w:val="0"/>
          <w:numId w:val="0"/>
        </w:numPr>
        <w:spacing w:line="312" w:lineRule="auto"/>
        <w:ind w:left="29" w:leftChars="12" w:right="30" w:rightChars="0" w:firstLine="689" w:firstLineChars="265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Là bài học đối với công cuộc xây dựng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CNXH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của một số nước xã hội chủ nghĩa.</w:t>
      </w:r>
    </w:p>
    <w:p>
      <w:pPr>
        <w:numPr>
          <w:ilvl w:val="0"/>
          <w:numId w:val="0"/>
        </w:numPr>
        <w:spacing w:line="312" w:lineRule="auto"/>
        <w:ind w:left="240" w:leftChars="100" w:right="30" w:rightChars="0" w:firstLine="0" w:firstLine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2. </w:t>
      </w: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Liên bang Xô viết thành lập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Tháng 12/1922 thành lập Liên Bang cộng hòa xã hội chủ nghĩa Xô viết (Liên Xô).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II. Công cuộc xây dựng chủ nghĩa xã hội ở Liên Xô (1925 - 1941)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1. Những kế hoạch 5 năm đầu tiên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Công nghiệp: thực hiện công nghiệp hóa xã hội chủ nghĩa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Mục đích: đưa Liên Xô trở thành một nước có những ngành công nghiệp chủ chốt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Biện pháp: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firstLine="538" w:firstLineChars="207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Ưu tiên phát triển công nghiệp nặng.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firstLine="538" w:firstLineChars="207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Có mục tiêu cụ thể cho từng kế hoạch dài hạn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Kết quả: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1170" w:firstLineChars="45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Năm 1937 sản lượng công nghiệp chiếm 77,4% tổng sản phẩm quốc dân.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" w:leftChars="12" w:right="0" w:firstLine="1170" w:firstLineChars="45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+ N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ông nghiệp: ưu tiên tập thể hóa nông nghiệp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" w:leftChars="12" w:right="0" w:firstLine="1170" w:firstLineChars="45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Văn hóa - giáo dục: thanh toán nạn mù chữ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" w:leftChars="12" w:right="0" w:firstLine="1170" w:firstLineChars="450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Xã hội: cơ cấu giai cấp thay đổi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numPr>
          <w:ilvl w:val="0"/>
          <w:numId w:val="0"/>
        </w:numPr>
        <w:spacing w:line="312" w:lineRule="auto"/>
        <w:ind w:left="0" w:leftChars="0" w:right="30" w:rightChars="0" w:firstLine="240" w:firstLineChars="92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2. </w:t>
      </w: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Quan hệ ngoại giao của Liên Xô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- T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</w:rPr>
        <w:t>ừng bước xác lập quan hệ ngoại giao với một số nước láng giềng châu Á, châu Âu.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</w:rPr>
        <w:t>Từng bước phá vỡ chính sách bao vây cô lập của các nước đế quốc.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Năm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</w:rPr>
        <w:t>1925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</w:rPr>
        <w:t>thiết lập quan hệ ngoại giao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với 20 nước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</w:rPr>
        <w:t>Năm 1933, Mĩ công nhận và thiết lập quan hệ ngoại giao với Liên Xô.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0" w:leftChars="0" w:right="0" w:rightChars="0" w:hanging="130" w:hangingChars="5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0" w:leftChars="0" w:right="0" w:rightChars="0" w:hanging="130" w:hangingChars="5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C. Bài tập: </w:t>
      </w:r>
    </w:p>
    <w:p>
      <w:pPr>
        <w:spacing w:line="312" w:lineRule="auto"/>
        <w:ind w:left="0" w:leftChars="0" w:right="30" w:firstLine="24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1. Bài tập có hướng dẫn: </w:t>
      </w:r>
    </w:p>
    <w:p>
      <w:pPr>
        <w:spacing w:line="312" w:lineRule="auto"/>
        <w:ind w:left="0" w:leftChars="0" w:right="30" w:firstLine="24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Học sinh đọc sách giáo khoa và hoàn thành những bài tập sau: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80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1:  Hoàn thành bảng sau bằng cách điền vào ô trống cho phù hợp:</w:t>
      </w:r>
    </w:p>
    <w:p>
      <w:pPr>
        <w:spacing w:line="312" w:lineRule="auto"/>
        <w:ind w:left="0" w:leftChars="0" w:right="30" w:firstLine="480" w:firstLineChars="184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5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Thời gian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Nội dung sự kiện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Tháng 3/1921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Tháng 12/1922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1928-1932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1933-1937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1937-1941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</w:tbl>
    <w:p>
      <w:pPr>
        <w:spacing w:line="312" w:lineRule="auto"/>
        <w:ind w:right="3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ind w:left="0" w:leftChars="0" w:firstLine="239" w:firstLineChars="92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Gợi ý:</w:t>
      </w:r>
    </w:p>
    <w:p>
      <w:pPr>
        <w:ind w:left="0" w:leftChars="0" w:firstLine="239" w:firstLineChars="92"/>
        <w:jc w:val="center"/>
        <w:rPr>
          <w:rFonts w:hint="default" w:ascii="Times New Roman" w:hAnsi="Times New Roman" w:cs="Times New Roman"/>
          <w:b/>
          <w:bCs w:val="0"/>
          <w:sz w:val="26"/>
          <w:szCs w:val="26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5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Thời gian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Nội dung sự kiện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Tháng 3/1921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Thời kì thực hiện Chính sách kinh tế mới của Lê-nin.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Tháng 12/1922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Liên bang Cộng hoà xã hội chủ nghĩa Xô viết được thành lập.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1928-1932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Liên Xô thực hiện kế hoạch 5 năm lần thứ nhất.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1933-1937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Liên Xô thực hiện kế hoạch 5 năm lần thứ hai.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1937-1941</w:t>
            </w:r>
          </w:p>
        </w:tc>
        <w:tc>
          <w:tcPr>
            <w:tcW w:w="5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Liên Xô thực hiện kế hoạch 5 năm lần thứ ba.</w:t>
            </w:r>
          </w:p>
        </w:tc>
      </w:tr>
    </w:tbl>
    <w:p>
      <w:pPr>
        <w:spacing w:line="312" w:lineRule="auto"/>
        <w:ind w:right="3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>
      <w:pPr>
        <w:spacing w:line="312" w:lineRule="auto"/>
        <w:ind w:left="0" w:leftChars="0" w:right="30" w:firstLine="239" w:firstLineChars="92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2. Bài tập tự luyện: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1: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 Chính sách kinh tế mới về nông nghiệp của Liên Xô có nội dung cơ bản là gì?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Thực hiện chế độ trưng thu lương thực thừa.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Nông dân không được phép trao đổi lương thực trên thị trường.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Thay thế trưng thu lương thực thừa bằng thu thuế lương thực 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Thuế lương thực nộp bằng tiền.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2: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Bản chất của Chính sách kinh tế mới là xây dựng nền kinh tế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pStyle w:val="17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Độc quyền nhà nước.</w:t>
      </w:r>
    </w:p>
    <w:p>
      <w:pPr>
        <w:pStyle w:val="17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Thị trường tự do.</w:t>
      </w:r>
    </w:p>
    <w:p>
      <w:pPr>
        <w:pStyle w:val="17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Nhiều thành phần có sự kiểm soát của nhà nước.</w:t>
      </w:r>
    </w:p>
    <w:p>
      <w:pPr>
        <w:pStyle w:val="17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717" w:firstLineChars="276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Nông nghiệp tập thể hóa có quy mô sản xuất lớn.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3: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 Năm 1933, Liên Xô đã thiết lập được quan hệ ngoại giao với quốc gia nào?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 w:firstLine="478" w:firstLineChars="184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Anh.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 w:firstLine="478" w:firstLineChars="184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Đức.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 w:firstLine="478" w:firstLineChars="184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Mĩ.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 w:firstLine="478" w:firstLineChars="184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Pháp.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4: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Từ 1922 đến 1933 nhiều nước trên thế giới đã công nhận và thiết lập quan hệ ngoại giao với Liên Xô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điều này chứng tỏ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Khẳng định uy tín ngày càng cao của Liên Xô trên trường quốc tế.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Các nước Đế quốc đã nể sợ Liên Xô.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Liên Xô trở thành thị trường tiềm năng đối với nền kinh tế các nước lớn.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Mâu thẫn giữa TBCN và XHCN đã chấm hết.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Câu 5: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Để khôi phục kinh tế sau chiến tranh, tháng 3/1921 Lê-nin và Đảng Bôn-sê-vích đã:</w:t>
      </w:r>
    </w:p>
    <w:p>
      <w:pPr>
        <w:pStyle w:val="17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16" w:leftChars="215" w:right="0" w:firstLine="200" w:firstLineChars="77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ban hành Sắc lệnh hoà bình và Sắc lệnh ruộng đất.</w:t>
      </w:r>
    </w:p>
    <w:p>
      <w:pPr>
        <w:pStyle w:val="17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16" w:leftChars="215" w:right="0" w:rightChars="0" w:firstLine="200" w:firstLineChars="77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ban hành Chính sách cộng sản thời chiến.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92"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C. ban hành Chính sách kinh tế mới.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D. cải cách chính phủ.</w:t>
      </w: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D. Nội dung chuẩn bị:</w:t>
      </w:r>
    </w:p>
    <w:p>
      <w:pPr>
        <w:tabs>
          <w:tab w:val="left" w:pos="426"/>
        </w:tabs>
        <w:spacing w:line="312" w:lineRule="auto"/>
        <w:ind w:left="0" w:leftChars="0" w:right="30" w:firstLine="478" w:firstLineChars="184"/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 xml:space="preserve">Đọc SGK bài 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11: Tình hình các nước tư bản giữa 2 cuộc chiến tranh thế giới (1918 - 1939) phần 1 và phần 3</w:t>
      </w:r>
    </w:p>
    <w:p>
      <w:pPr>
        <w:tabs>
          <w:tab w:val="left" w:pos="426"/>
        </w:tabs>
        <w:spacing w:line="312" w:lineRule="auto"/>
        <w:ind w:left="0" w:leftChars="0" w:right="30" w:firstLine="478" w:firstLineChars="184"/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Xem trước câu hỏi trang 63</w:t>
      </w: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E. Đáp án bài tập tự luyện:</w:t>
      </w:r>
    </w:p>
    <w:tbl>
      <w:tblPr>
        <w:tblStyle w:val="20"/>
        <w:tblW w:w="0" w:type="auto"/>
        <w:tblInd w:w="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56"/>
        <w:gridCol w:w="857"/>
        <w:gridCol w:w="857"/>
        <w:gridCol w:w="8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Câu</w:t>
            </w:r>
          </w:p>
        </w:tc>
        <w:tc>
          <w:tcPr>
            <w:tcW w:w="856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Đáp án</w:t>
            </w:r>
          </w:p>
        </w:tc>
        <w:tc>
          <w:tcPr>
            <w:tcW w:w="856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</w:tr>
    </w:tbl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312" w:lineRule="auto"/>
        <w:ind w:firstLine="720"/>
        <w:jc w:val="both"/>
        <w:rPr>
          <w:rFonts w:hint="default" w:ascii="Times New Roman" w:hAnsi="Times New Roman" w:cs="Times New Roman"/>
          <w:color w:val="FF0000"/>
          <w:sz w:val="26"/>
          <w:szCs w:val="26"/>
          <w:highlight w:val="white"/>
        </w:rPr>
      </w:pPr>
    </w:p>
    <w:p>
      <w:pPr>
        <w:spacing w:line="312" w:lineRule="auto"/>
        <w:jc w:val="both"/>
        <w:outlineLvl w:val="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p>
      <w:pPr>
        <w:spacing w:line="312" w:lineRule="auto"/>
        <w:jc w:val="both"/>
        <w:outlineLvl w:val="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737" w:right="453" w:bottom="737" w:left="1134" w:header="340" w:footer="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0986597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E1BAD"/>
    <w:multiLevelType w:val="singleLevel"/>
    <w:tmpl w:val="8D0E1BA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8E1B46CB"/>
    <w:multiLevelType w:val="singleLevel"/>
    <w:tmpl w:val="8E1B46CB"/>
    <w:lvl w:ilvl="0" w:tentative="0">
      <w:start w:val="1"/>
      <w:numFmt w:val="upperLetter"/>
      <w:suff w:val="space"/>
      <w:lvlText w:val="%1."/>
      <w:lvlJc w:val="left"/>
      <w:pPr>
        <w:ind w:left="210"/>
      </w:pPr>
    </w:lvl>
  </w:abstractNum>
  <w:abstractNum w:abstractNumId="2">
    <w:nsid w:val="96BE0AA0"/>
    <w:multiLevelType w:val="singleLevel"/>
    <w:tmpl w:val="96BE0AA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B48859F0"/>
    <w:multiLevelType w:val="singleLevel"/>
    <w:tmpl w:val="B48859F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B945F986"/>
    <w:multiLevelType w:val="singleLevel"/>
    <w:tmpl w:val="B945F986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92340AB"/>
    <w:multiLevelType w:val="singleLevel"/>
    <w:tmpl w:val="C92340AB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DEB093FE"/>
    <w:multiLevelType w:val="singleLevel"/>
    <w:tmpl w:val="DEB093FE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1E0282C7"/>
    <w:multiLevelType w:val="singleLevel"/>
    <w:tmpl w:val="1E0282C7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4D62429"/>
    <w:rsid w:val="08FC3249"/>
    <w:rsid w:val="0B07576F"/>
    <w:rsid w:val="0E6658C9"/>
    <w:rsid w:val="0FB516DA"/>
    <w:rsid w:val="11644637"/>
    <w:rsid w:val="16DF479D"/>
    <w:rsid w:val="179923AC"/>
    <w:rsid w:val="1821C632"/>
    <w:rsid w:val="184D1031"/>
    <w:rsid w:val="1A1AACDE"/>
    <w:rsid w:val="1EBD6675"/>
    <w:rsid w:val="1EC72E05"/>
    <w:rsid w:val="20C752AF"/>
    <w:rsid w:val="21C453F2"/>
    <w:rsid w:val="22727994"/>
    <w:rsid w:val="25BB8318"/>
    <w:rsid w:val="27402E3E"/>
    <w:rsid w:val="287F8580"/>
    <w:rsid w:val="28D85506"/>
    <w:rsid w:val="296B4960"/>
    <w:rsid w:val="2CDF6DD1"/>
    <w:rsid w:val="2E7104DD"/>
    <w:rsid w:val="30135038"/>
    <w:rsid w:val="32113D2E"/>
    <w:rsid w:val="36082E7D"/>
    <w:rsid w:val="3B182031"/>
    <w:rsid w:val="45B91847"/>
    <w:rsid w:val="47EA2A89"/>
    <w:rsid w:val="489508E3"/>
    <w:rsid w:val="4D727090"/>
    <w:rsid w:val="53481F3A"/>
    <w:rsid w:val="540C29E0"/>
    <w:rsid w:val="553C272E"/>
    <w:rsid w:val="57D01B2E"/>
    <w:rsid w:val="58C6BE5E"/>
    <w:rsid w:val="5C0469A0"/>
    <w:rsid w:val="5C717285"/>
    <w:rsid w:val="5CBF2428"/>
    <w:rsid w:val="632778BE"/>
    <w:rsid w:val="63907C87"/>
    <w:rsid w:val="63C784E1"/>
    <w:rsid w:val="654D6C3E"/>
    <w:rsid w:val="68FF26E4"/>
    <w:rsid w:val="6C737306"/>
    <w:rsid w:val="6F2F371E"/>
    <w:rsid w:val="72BB5388"/>
    <w:rsid w:val="745841E9"/>
    <w:rsid w:val="779C08F5"/>
    <w:rsid w:val="77F92EA5"/>
    <w:rsid w:val="7B455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contextualSpacing/>
      <w:outlineLvl w:val="3"/>
    </w:pPr>
    <w:rPr>
      <w:b/>
      <w:color w:val="000000"/>
    </w:rPr>
  </w:style>
  <w:style w:type="paragraph" w:styleId="6">
    <w:name w:val="heading 5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28"/>
    <w:qFormat/>
    <w:uiPriority w:val="1"/>
    <w:pPr>
      <w:spacing w:after="120"/>
    </w:pPr>
  </w:style>
  <w:style w:type="paragraph" w:styleId="12">
    <w:name w:val="Body Text 2"/>
    <w:basedOn w:val="1"/>
    <w:link w:val="27"/>
    <w:qFormat/>
    <w:uiPriority w:val="0"/>
    <w:pPr>
      <w:jc w:val="center"/>
    </w:pPr>
    <w:rPr>
      <w:rFonts w:ascii=".VnTime" w:hAnsi=".VnTime"/>
      <w:b/>
    </w:rPr>
  </w:style>
  <w:style w:type="character" w:styleId="13">
    <w:name w:val="Emphasis"/>
    <w:basedOn w:val="8"/>
    <w:qFormat/>
    <w:uiPriority w:val="20"/>
    <w:rPr>
      <w:i/>
      <w:iCs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32"/>
    <w:unhideWhenUsed/>
    <w:qFormat/>
    <w:uiPriority w:val="99"/>
    <w:pPr>
      <w:tabs>
        <w:tab w:val="center" w:pos="4680"/>
        <w:tab w:val="right" w:pos="9360"/>
      </w:tabs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8">
    <w:name w:val="Strong"/>
    <w:basedOn w:val="8"/>
    <w:qFormat/>
    <w:uiPriority w:val="22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22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26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Body Text 2 Char"/>
    <w:basedOn w:val="8"/>
    <w:link w:val="12"/>
    <w:qFormat/>
    <w:uiPriority w:val="0"/>
    <w:rPr>
      <w:rFonts w:ascii=".VnTime" w:hAnsi=".VnTime"/>
      <w:b/>
      <w:color w:val="auto"/>
      <w:sz w:val="24"/>
      <w:szCs w:val="24"/>
    </w:rPr>
  </w:style>
  <w:style w:type="character" w:customStyle="1" w:styleId="28">
    <w:name w:val="Body Text Char"/>
    <w:basedOn w:val="8"/>
    <w:link w:val="11"/>
    <w:qFormat/>
    <w:uiPriority w:val="0"/>
    <w:rPr>
      <w:color w:val="auto"/>
      <w:sz w:val="24"/>
      <w:szCs w:val="24"/>
    </w:rPr>
  </w:style>
  <w:style w:type="character" w:customStyle="1" w:styleId="29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30">
    <w:name w:val="List Paragraph"/>
    <w:basedOn w:val="1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contextualSpacing/>
    </w:pPr>
    <w:rPr>
      <w:color w:val="000000"/>
      <w:sz w:val="20"/>
      <w:szCs w:val="20"/>
    </w:rPr>
  </w:style>
  <w:style w:type="paragraph" w:customStyle="1" w:styleId="31">
    <w:name w:val="Nội dung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character" w:customStyle="1" w:styleId="32">
    <w:name w:val="Header Char"/>
    <w:basedOn w:val="8"/>
    <w:link w:val="15"/>
    <w:qFormat/>
    <w:uiPriority w:val="99"/>
    <w:rPr>
      <w:color w:val="auto"/>
      <w:sz w:val="24"/>
      <w:szCs w:val="24"/>
    </w:rPr>
  </w:style>
  <w:style w:type="character" w:customStyle="1" w:styleId="33">
    <w:name w:val="Footer Char"/>
    <w:basedOn w:val="8"/>
    <w:link w:val="14"/>
    <w:qFormat/>
    <w:uiPriority w:val="99"/>
    <w:rPr>
      <w:color w:val="auto"/>
      <w:sz w:val="24"/>
      <w:szCs w:val="24"/>
    </w:rPr>
  </w:style>
  <w:style w:type="paragraph" w:styleId="34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customStyle="1" w:styleId="35">
    <w:name w:val="Unresolved Mention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Table Paragraph"/>
    <w:basedOn w:val="1"/>
    <w:qFormat/>
    <w:uiPriority w:val="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37">
    <w:name w:val="Body Text2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38">
    <w:name w:val="Body text_"/>
    <w:basedOn w:val="8"/>
    <w:link w:val="39"/>
    <w:qFormat/>
    <w:uiPriority w:val="0"/>
    <w:rPr>
      <w:sz w:val="25"/>
      <w:szCs w:val="25"/>
      <w:shd w:val="clear" w:color="auto" w:fill="FFFFFF"/>
    </w:rPr>
  </w:style>
  <w:style w:type="paragraph" w:customStyle="1" w:styleId="39">
    <w:name w:val="Body Text3"/>
    <w:basedOn w:val="1"/>
    <w:link w:val="38"/>
    <w:qFormat/>
    <w:uiPriority w:val="0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/>
</ds:datastoreItem>
</file>

<file path=customXml/itemProps3.xml><?xml version="1.0" encoding="utf-8"?>
<ds:datastoreItem xmlns:ds="http://schemas.openxmlformats.org/officeDocument/2006/customXml" ds:itemID="{881AE5FD-3147-45C1-98A6-885FFFC1C29D}">
  <ds:schemaRefs/>
</ds:datastoreItem>
</file>

<file path=customXml/itemProps4.xml><?xml version="1.0" encoding="utf-8"?>
<ds:datastoreItem xmlns:ds="http://schemas.openxmlformats.org/officeDocument/2006/customXml" ds:itemID="{1D001E04-FFA6-4612-BE3E-DD0FF3DC7535}">
  <ds:schemaRefs/>
</ds:datastoreItem>
</file>

<file path=customXml/itemProps5.xml><?xml version="1.0" encoding="utf-8"?>
<ds:datastoreItem xmlns:ds="http://schemas.openxmlformats.org/officeDocument/2006/customXml" ds:itemID="{5D276334-BE76-49F3-BAC5-4D361CEEB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andongnhi.violet.vn</Company>
  <Pages>3</Pages>
  <Words>746</Words>
  <Characters>4255</Characters>
  <Lines>35</Lines>
  <Paragraphs>9</Paragraphs>
  <TotalTime>4</TotalTime>
  <ScaleCrop>false</ScaleCrop>
  <LinksUpToDate>false</LinksUpToDate>
  <CharactersWithSpaces>4992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2021-09-18T11:05:00Z</dcterms:created>
  <dc:creator>Le Duy Tan</dc:creator>
  <cp:lastModifiedBy>dell</cp:lastModifiedBy>
  <cp:lastPrinted>2019-09-26T03:59:00Z</cp:lastPrinted>
  <dcterms:modified xsi:type="dcterms:W3CDTF">2021-10-28T10:17:58Z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1033-11.2.0.10351</vt:lpwstr>
  </property>
  <property fmtid="{D5CDD505-2E9C-101B-9397-08002B2CF9AE}" pid="4" name="ICV">
    <vt:lpwstr>22E25B1C89E1489682DCF7EA20EE6B8B</vt:lpwstr>
  </property>
</Properties>
</file>